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9" w:rsidRPr="009A3447" w:rsidRDefault="009A3447" w:rsidP="009A34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3447">
        <w:rPr>
          <w:rFonts w:ascii="Times New Roman" w:hAnsi="Times New Roman" w:cs="Times New Roman"/>
          <w:b/>
          <w:i/>
          <w:sz w:val="32"/>
          <w:szCs w:val="32"/>
        </w:rPr>
        <w:t>План мероприятий по обсуждению статьи</w:t>
      </w:r>
    </w:p>
    <w:p w:rsidR="009A3447" w:rsidRDefault="009A3447" w:rsidP="009A34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3447">
        <w:rPr>
          <w:rFonts w:ascii="Times New Roman" w:hAnsi="Times New Roman" w:cs="Times New Roman"/>
          <w:b/>
          <w:i/>
          <w:sz w:val="32"/>
          <w:szCs w:val="32"/>
        </w:rPr>
        <w:t>Главы Государства «Семь граней Великой степи»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522"/>
        <w:gridCol w:w="4267"/>
        <w:gridCol w:w="2935"/>
        <w:gridCol w:w="1847"/>
      </w:tblGrid>
      <w:tr w:rsidR="009A3447" w:rsidTr="009A3447">
        <w:tc>
          <w:tcPr>
            <w:tcW w:w="522" w:type="dxa"/>
          </w:tcPr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67" w:type="dxa"/>
          </w:tcPr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935" w:type="dxa"/>
          </w:tcPr>
          <w:p w:rsidR="009A3447" w:rsidRDefault="009A3447" w:rsidP="009A34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1847" w:type="dxa"/>
          </w:tcPr>
          <w:p w:rsidR="009A3447" w:rsidRDefault="009A3447" w:rsidP="009A34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</w:tr>
      <w:tr w:rsidR="009A3447" w:rsidTr="009A3447">
        <w:tc>
          <w:tcPr>
            <w:tcW w:w="522" w:type="dxa"/>
          </w:tcPr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9A3447" w:rsidRPr="009A3447" w:rsidRDefault="009A3447" w:rsidP="009A3447">
            <w:pPr>
              <w:pStyle w:val="a4"/>
              <w:shd w:val="clear" w:color="auto" w:fill="FFFFFF"/>
              <w:spacing w:before="235" w:beforeAutospacing="0" w:after="235" w:afterAutospacing="0"/>
              <w:jc w:val="both"/>
            </w:pPr>
            <w:r w:rsidRPr="009A3447">
              <w:t>Выступление с  информацией   по статье главы государства «Семь граней Великой степи» на совещании педагогического коллектива.</w:t>
            </w:r>
          </w:p>
        </w:tc>
        <w:tc>
          <w:tcPr>
            <w:tcW w:w="2935" w:type="dxa"/>
          </w:tcPr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7">
              <w:rPr>
                <w:rFonts w:ascii="Times New Roman" w:hAnsi="Times New Roman" w:cs="Times New Roman"/>
                <w:sz w:val="24"/>
                <w:szCs w:val="24"/>
              </w:rPr>
              <w:t>Молдашев</w:t>
            </w:r>
            <w:proofErr w:type="spellEnd"/>
            <w:r w:rsidRPr="009A344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7"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</w:tc>
        <w:tc>
          <w:tcPr>
            <w:tcW w:w="1847" w:type="dxa"/>
          </w:tcPr>
          <w:p w:rsidR="009A3447" w:rsidRPr="009A3447" w:rsidRDefault="009A344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7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</w:tr>
      <w:tr w:rsidR="00C601E7" w:rsidTr="009A3447">
        <w:tc>
          <w:tcPr>
            <w:tcW w:w="522" w:type="dxa"/>
          </w:tcPr>
          <w:p w:rsidR="00C601E7" w:rsidRPr="009A3447" w:rsidRDefault="00C601E7" w:rsidP="009A3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C601E7" w:rsidRPr="00F54CC0" w:rsidRDefault="00C601E7" w:rsidP="006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тех</w:t>
            </w:r>
            <w:proofErr w:type="gramStart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</w:tc>
        <w:tc>
          <w:tcPr>
            <w:tcW w:w="2935" w:type="dxa"/>
          </w:tcPr>
          <w:p w:rsidR="00C601E7" w:rsidRPr="00F54CC0" w:rsidRDefault="00C601E7" w:rsidP="006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Молдашев</w:t>
            </w:r>
            <w:proofErr w:type="spellEnd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601E7" w:rsidRPr="00F54CC0" w:rsidRDefault="00C601E7" w:rsidP="006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</w:tc>
        <w:tc>
          <w:tcPr>
            <w:tcW w:w="1847" w:type="dxa"/>
          </w:tcPr>
          <w:p w:rsidR="00C601E7" w:rsidRPr="00F54CC0" w:rsidRDefault="00C601E7" w:rsidP="006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C601E7" w:rsidTr="009A3447">
        <w:tc>
          <w:tcPr>
            <w:tcW w:w="522" w:type="dxa"/>
          </w:tcPr>
          <w:p w:rsidR="00C601E7" w:rsidRDefault="00C601E7" w:rsidP="007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C601E7" w:rsidRPr="00C601E7" w:rsidRDefault="00C601E7" w:rsidP="007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 материалами статьи и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жанғыру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5" w:type="dxa"/>
          </w:tcPr>
          <w:p w:rsidR="00C601E7" w:rsidRDefault="00C601E7" w:rsidP="007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601E7" w:rsidRDefault="00C601E7" w:rsidP="007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47" w:type="dxa"/>
          </w:tcPr>
          <w:p w:rsidR="00C601E7" w:rsidRDefault="00C601E7" w:rsidP="007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C601E7" w:rsidRDefault="00C601E7" w:rsidP="007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E7" w:rsidTr="009A3447">
        <w:tc>
          <w:tcPr>
            <w:tcW w:w="522" w:type="dxa"/>
          </w:tcPr>
          <w:p w:rsidR="00C601E7" w:rsidRPr="00F54CC0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C601E7" w:rsidRPr="00F54CC0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F54CC0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статьи Главы государства «Семь граней Великой степи».</w:t>
            </w:r>
          </w:p>
        </w:tc>
        <w:tc>
          <w:tcPr>
            <w:tcW w:w="2935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  <w:p w:rsidR="00C601E7" w:rsidRPr="00F54CC0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Кайыпканова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7" w:type="dxa"/>
          </w:tcPr>
          <w:p w:rsidR="00C601E7" w:rsidRPr="00F54CC0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C601E7" w:rsidTr="009A3447">
        <w:tc>
          <w:tcPr>
            <w:tcW w:w="522" w:type="dxa"/>
          </w:tcPr>
          <w:p w:rsidR="00C601E7" w:rsidRPr="00A973F8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7" w:type="dxa"/>
          </w:tcPr>
          <w:p w:rsidR="00C601E7" w:rsidRPr="00A973F8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 граней Великой степи».</w:t>
            </w:r>
          </w:p>
        </w:tc>
        <w:tc>
          <w:tcPr>
            <w:tcW w:w="2935" w:type="dxa"/>
          </w:tcPr>
          <w:p w:rsidR="00C601E7" w:rsidRPr="00A973F8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F8"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</w:tc>
        <w:tc>
          <w:tcPr>
            <w:tcW w:w="1847" w:type="dxa"/>
          </w:tcPr>
          <w:p w:rsidR="00C601E7" w:rsidRDefault="00C601E7" w:rsidP="00A973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C0DA4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C601E7" w:rsidTr="009A3447">
        <w:tc>
          <w:tcPr>
            <w:tcW w:w="522" w:type="dxa"/>
          </w:tcPr>
          <w:p w:rsidR="00C601E7" w:rsidRPr="00A973F8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7" w:type="dxa"/>
          </w:tcPr>
          <w:p w:rsidR="00C601E7" w:rsidRPr="00A973F8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«Великая степь»</w:t>
            </w:r>
          </w:p>
        </w:tc>
        <w:tc>
          <w:tcPr>
            <w:tcW w:w="2935" w:type="dxa"/>
          </w:tcPr>
          <w:p w:rsidR="00C601E7" w:rsidRPr="00A973F8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847" w:type="dxa"/>
          </w:tcPr>
          <w:p w:rsidR="00C601E7" w:rsidRDefault="00C601E7" w:rsidP="00A973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0DA4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C601E7" w:rsidTr="009A3447">
        <w:tc>
          <w:tcPr>
            <w:tcW w:w="522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7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и рисунков «Истоки Великой степи».</w:t>
            </w:r>
          </w:p>
        </w:tc>
        <w:tc>
          <w:tcPr>
            <w:tcW w:w="2935" w:type="dxa"/>
          </w:tcPr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и казахского языка</w:t>
            </w:r>
          </w:p>
        </w:tc>
        <w:tc>
          <w:tcPr>
            <w:tcW w:w="1847" w:type="dxa"/>
          </w:tcPr>
          <w:p w:rsidR="00C601E7" w:rsidRPr="004C0DA4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C601E7" w:rsidTr="009A3447">
        <w:tc>
          <w:tcPr>
            <w:tcW w:w="522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7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с кратким содержанием статьи среди населения. </w:t>
            </w:r>
          </w:p>
        </w:tc>
        <w:tc>
          <w:tcPr>
            <w:tcW w:w="2935" w:type="dxa"/>
          </w:tcPr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</w:tc>
        <w:tc>
          <w:tcPr>
            <w:tcW w:w="1847" w:type="dxa"/>
          </w:tcPr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C601E7" w:rsidTr="009A3447">
        <w:tc>
          <w:tcPr>
            <w:tcW w:w="522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7" w:type="dxa"/>
          </w:tcPr>
          <w:p w:rsidR="00C601E7" w:rsidRDefault="00C601E7" w:rsidP="009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для школьного музея.</w:t>
            </w:r>
          </w:p>
        </w:tc>
        <w:tc>
          <w:tcPr>
            <w:tcW w:w="2935" w:type="dxa"/>
          </w:tcPr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Рубец О.В.</w:t>
            </w:r>
          </w:p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847" w:type="dxa"/>
          </w:tcPr>
          <w:p w:rsidR="00C601E7" w:rsidRDefault="00C601E7" w:rsidP="00A9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A3447" w:rsidRDefault="009A3447" w:rsidP="009A34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01E7" w:rsidRDefault="00C601E7" w:rsidP="009A34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01E7" w:rsidRDefault="00C601E7" w:rsidP="00C601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иректора школы: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Молдашев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Е.И.</w:t>
      </w:r>
    </w:p>
    <w:p w:rsidR="00C601E7" w:rsidRPr="00C601E7" w:rsidRDefault="00C601E7" w:rsidP="00C601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убец О.В.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C601E7" w:rsidRPr="00C601E7" w:rsidSect="0064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3447"/>
    <w:rsid w:val="0064083B"/>
    <w:rsid w:val="008139B5"/>
    <w:rsid w:val="009A3447"/>
    <w:rsid w:val="00A973F8"/>
    <w:rsid w:val="00C601E7"/>
    <w:rsid w:val="00E34549"/>
    <w:rsid w:val="00F5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2018-11-22T08:59:00Z</dcterms:created>
  <dcterms:modified xsi:type="dcterms:W3CDTF">2018-11-22T10:21:00Z</dcterms:modified>
</cp:coreProperties>
</file>